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3208" w14:textId="77777777" w:rsidR="00426F81" w:rsidRPr="00426F81" w:rsidRDefault="00426F81" w:rsidP="00426F81">
      <w:pPr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426F81">
        <w:rPr>
          <w:rFonts w:ascii="Times New Roman" w:hAnsi="Times New Roman"/>
          <w:i/>
          <w:sz w:val="20"/>
          <w:szCs w:val="24"/>
        </w:rPr>
        <w:t>Z</w:t>
      </w:r>
      <w:r w:rsidR="00C257F4" w:rsidRPr="00426F81">
        <w:rPr>
          <w:rFonts w:ascii="Times New Roman" w:hAnsi="Times New Roman"/>
          <w:i/>
          <w:sz w:val="20"/>
          <w:szCs w:val="24"/>
        </w:rPr>
        <w:t xml:space="preserve">ałącznik do </w:t>
      </w:r>
      <w:r w:rsidR="0026191C" w:rsidRPr="00426F81">
        <w:rPr>
          <w:rFonts w:ascii="Times New Roman" w:hAnsi="Times New Roman"/>
          <w:i/>
          <w:sz w:val="20"/>
          <w:szCs w:val="24"/>
        </w:rPr>
        <w:t xml:space="preserve">uchwały nr </w:t>
      </w:r>
      <w:r w:rsidR="00E96C32">
        <w:rPr>
          <w:rFonts w:ascii="Times New Roman" w:hAnsi="Times New Roman"/>
          <w:i/>
          <w:sz w:val="20"/>
          <w:szCs w:val="24"/>
        </w:rPr>
        <w:t>620</w:t>
      </w:r>
      <w:r w:rsidR="0026191C" w:rsidRPr="00426F81">
        <w:rPr>
          <w:rFonts w:ascii="Times New Roman" w:hAnsi="Times New Roman"/>
          <w:i/>
          <w:sz w:val="20"/>
          <w:szCs w:val="24"/>
        </w:rPr>
        <w:t xml:space="preserve"> </w:t>
      </w:r>
    </w:p>
    <w:p w14:paraId="7C34358B" w14:textId="77777777" w:rsidR="00C257F4" w:rsidRPr="00426F81" w:rsidRDefault="0026191C" w:rsidP="00426F81">
      <w:pPr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426F81">
        <w:rPr>
          <w:rFonts w:ascii="Times New Roman" w:hAnsi="Times New Roman"/>
          <w:i/>
          <w:sz w:val="20"/>
          <w:szCs w:val="24"/>
        </w:rPr>
        <w:t xml:space="preserve">Senatu UŁ </w:t>
      </w:r>
      <w:r w:rsidR="00C257F4" w:rsidRPr="00426F81">
        <w:rPr>
          <w:rFonts w:ascii="Times New Roman" w:hAnsi="Times New Roman"/>
          <w:i/>
          <w:sz w:val="20"/>
          <w:szCs w:val="24"/>
        </w:rPr>
        <w:t xml:space="preserve">z dnia </w:t>
      </w:r>
      <w:r w:rsidR="00E96C32">
        <w:rPr>
          <w:rFonts w:ascii="Times New Roman" w:hAnsi="Times New Roman"/>
          <w:i/>
          <w:sz w:val="20"/>
          <w:szCs w:val="24"/>
        </w:rPr>
        <w:t>18</w:t>
      </w:r>
      <w:r w:rsidRPr="00426F81">
        <w:rPr>
          <w:rFonts w:ascii="Times New Roman" w:hAnsi="Times New Roman"/>
          <w:i/>
          <w:sz w:val="20"/>
          <w:szCs w:val="24"/>
        </w:rPr>
        <w:t xml:space="preserve"> listopada 201</w:t>
      </w:r>
      <w:r w:rsidR="00E96C32">
        <w:rPr>
          <w:rFonts w:ascii="Times New Roman" w:hAnsi="Times New Roman"/>
          <w:i/>
          <w:sz w:val="20"/>
          <w:szCs w:val="24"/>
        </w:rPr>
        <w:t>9</w:t>
      </w:r>
      <w:r w:rsidRPr="00426F81">
        <w:rPr>
          <w:rFonts w:ascii="Times New Roman" w:hAnsi="Times New Roman"/>
          <w:i/>
          <w:sz w:val="20"/>
          <w:szCs w:val="24"/>
        </w:rPr>
        <w:t xml:space="preserve"> r.</w:t>
      </w:r>
    </w:p>
    <w:p w14:paraId="79F71120" w14:textId="77777777" w:rsidR="00426F81" w:rsidRDefault="00426F81" w:rsidP="00C257F4">
      <w:pPr>
        <w:spacing w:after="160" w:line="259" w:lineRule="auto"/>
        <w:rPr>
          <w:rFonts w:ascii="Times New Roman" w:hAnsi="Times New Roman"/>
        </w:rPr>
      </w:pPr>
    </w:p>
    <w:p w14:paraId="1658EDBE" w14:textId="77777777" w:rsidR="00C257F4" w:rsidRPr="004A5D62" w:rsidRDefault="00C257F4" w:rsidP="00C257F4">
      <w:pPr>
        <w:spacing w:after="160" w:line="259" w:lineRule="auto"/>
        <w:rPr>
          <w:rFonts w:ascii="Times New Roman" w:hAnsi="Times New Roman"/>
        </w:rPr>
      </w:pPr>
      <w:r w:rsidRPr="004A5D62">
        <w:rPr>
          <w:rFonts w:ascii="Times New Roman" w:hAnsi="Times New Roman"/>
        </w:rPr>
        <w:t xml:space="preserve">Obowiązujący wzór opisu efektów </w:t>
      </w:r>
      <w:r w:rsidR="005B4E7C" w:rsidRPr="004A5D62">
        <w:rPr>
          <w:rFonts w:ascii="Times New Roman" w:hAnsi="Times New Roman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021"/>
        <w:gridCol w:w="3021"/>
      </w:tblGrid>
      <w:tr w:rsidR="00C257F4" w:rsidRPr="004A5D62" w14:paraId="3DEA4D1C" w14:textId="77777777" w:rsidTr="00DC2004">
        <w:trPr>
          <w:jc w:val="center"/>
        </w:trPr>
        <w:tc>
          <w:tcPr>
            <w:tcW w:w="2971" w:type="dxa"/>
            <w:shd w:val="clear" w:color="auto" w:fill="auto"/>
            <w:vAlign w:val="center"/>
          </w:tcPr>
          <w:p w14:paraId="6CA541E6" w14:textId="77777777" w:rsidR="00C257F4" w:rsidRPr="004A5D62" w:rsidRDefault="00C257F4" w:rsidP="00426F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 xml:space="preserve">Symbol efektu </w:t>
            </w:r>
            <w:r w:rsidR="0026191C" w:rsidRPr="004A5D62">
              <w:rPr>
                <w:rFonts w:ascii="Times New Roman" w:hAnsi="Times New Roman"/>
                <w:b/>
              </w:rPr>
              <w:t>uczenia się</w:t>
            </w:r>
            <w:r w:rsidRPr="004A5D62">
              <w:rPr>
                <w:rFonts w:ascii="Times New Roman" w:hAnsi="Times New Roman"/>
                <w:b/>
              </w:rPr>
              <w:t xml:space="preserve"> opisującego program </w:t>
            </w:r>
            <w:r w:rsidR="00F474F5" w:rsidRPr="004A5D62">
              <w:rPr>
                <w:rFonts w:ascii="Times New Roman" w:hAnsi="Times New Roman"/>
                <w:b/>
              </w:rPr>
              <w:t>studiów</w:t>
            </w:r>
            <w:r w:rsidRPr="004A5D6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1ADE1762" w14:textId="77777777" w:rsidR="00C257F4" w:rsidRPr="004A5D62" w:rsidRDefault="00C257F4" w:rsidP="00426F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 xml:space="preserve">Efekt </w:t>
            </w:r>
            <w:r w:rsidR="0026191C" w:rsidRPr="004A5D62">
              <w:rPr>
                <w:rFonts w:ascii="Times New Roman" w:hAnsi="Times New Roman"/>
                <w:b/>
              </w:rPr>
              <w:t>uczenia się</w:t>
            </w:r>
            <w:r w:rsidRPr="004A5D62">
              <w:rPr>
                <w:rFonts w:ascii="Times New Roman" w:hAnsi="Times New Roman"/>
                <w:b/>
              </w:rPr>
              <w:t xml:space="preserve"> opisujący program </w:t>
            </w:r>
            <w:r w:rsidR="0026191C" w:rsidRPr="004A5D62">
              <w:rPr>
                <w:rFonts w:ascii="Times New Roman" w:hAnsi="Times New Roman"/>
                <w:b/>
              </w:rPr>
              <w:t>studiów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5533C3C5" w14:textId="77777777" w:rsidR="00C257F4" w:rsidRPr="004A5D62" w:rsidRDefault="00C257F4" w:rsidP="00426F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 xml:space="preserve">Odniesienie do składnika opisu charakterystyk </w:t>
            </w:r>
            <w:r w:rsidR="0026191C" w:rsidRPr="004A5D62">
              <w:rPr>
                <w:rFonts w:ascii="Times New Roman" w:hAnsi="Times New Roman"/>
                <w:b/>
              </w:rPr>
              <w:t xml:space="preserve">pierwszego i </w:t>
            </w:r>
            <w:r w:rsidRPr="004A5D62">
              <w:rPr>
                <w:rFonts w:ascii="Times New Roman" w:hAnsi="Times New Roman"/>
                <w:b/>
              </w:rPr>
              <w:t>drugiego stopnia PRK</w:t>
            </w:r>
          </w:p>
        </w:tc>
      </w:tr>
      <w:tr w:rsidR="00C257F4" w:rsidRPr="004A5D62" w14:paraId="01D36168" w14:textId="77777777" w:rsidTr="00DC2004">
        <w:trPr>
          <w:jc w:val="center"/>
        </w:trPr>
        <w:tc>
          <w:tcPr>
            <w:tcW w:w="9013" w:type="dxa"/>
            <w:gridSpan w:val="3"/>
            <w:shd w:val="clear" w:color="auto" w:fill="E7E6E6" w:themeFill="background2"/>
          </w:tcPr>
          <w:p w14:paraId="609CFE44" w14:textId="77777777" w:rsidR="00C257F4" w:rsidRPr="004A5D62" w:rsidRDefault="00C257F4" w:rsidP="00426F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>WIEDZA</w:t>
            </w:r>
            <w:r w:rsidR="0055657B" w:rsidRPr="004A5D62">
              <w:rPr>
                <w:rFonts w:ascii="Times New Roman" w:hAnsi="Times New Roman"/>
                <w:b/>
              </w:rPr>
              <w:t xml:space="preserve"> </w:t>
            </w:r>
            <w:r w:rsidR="0055657B" w:rsidRPr="004A5D62">
              <w:rPr>
                <w:rFonts w:ascii="Times New Roman" w:hAnsi="Times New Roman"/>
                <w:i/>
              </w:rPr>
              <w:t xml:space="preserve">(optymalnie: ok. </w:t>
            </w:r>
            <w:r w:rsidR="004A5D62" w:rsidRPr="004A5D62">
              <w:rPr>
                <w:rFonts w:ascii="Times New Roman" w:hAnsi="Times New Roman"/>
                <w:i/>
              </w:rPr>
              <w:t>8</w:t>
            </w:r>
            <w:r w:rsidR="00426F81">
              <w:rPr>
                <w:rFonts w:ascii="Times New Roman" w:hAnsi="Times New Roman"/>
                <w:i/>
              </w:rPr>
              <w:t>–</w:t>
            </w:r>
            <w:r w:rsidR="0055657B" w:rsidRPr="004A5D62">
              <w:rPr>
                <w:rFonts w:ascii="Times New Roman" w:hAnsi="Times New Roman"/>
                <w:i/>
              </w:rPr>
              <w:t>15 efektów)</w:t>
            </w:r>
          </w:p>
        </w:tc>
      </w:tr>
      <w:tr w:rsidR="00C257F4" w:rsidRPr="004A5D62" w14:paraId="26EF7B13" w14:textId="77777777" w:rsidTr="00DC2004">
        <w:trPr>
          <w:jc w:val="center"/>
        </w:trPr>
        <w:tc>
          <w:tcPr>
            <w:tcW w:w="2971" w:type="dxa"/>
            <w:shd w:val="clear" w:color="auto" w:fill="auto"/>
          </w:tcPr>
          <w:p w14:paraId="254C7912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CD7A6B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42DDFAF1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58F0BF80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57F4" w:rsidRPr="004A5D62" w14:paraId="68BAEC38" w14:textId="77777777" w:rsidTr="00DC2004">
        <w:trPr>
          <w:jc w:val="center"/>
        </w:trPr>
        <w:tc>
          <w:tcPr>
            <w:tcW w:w="9013" w:type="dxa"/>
            <w:gridSpan w:val="3"/>
            <w:shd w:val="clear" w:color="auto" w:fill="E7E6E6" w:themeFill="background2"/>
          </w:tcPr>
          <w:p w14:paraId="4C515F1E" w14:textId="77777777" w:rsidR="00C257F4" w:rsidRPr="004A5D62" w:rsidRDefault="00C257F4" w:rsidP="00426F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>UMIEJĘTNOŚCI</w:t>
            </w:r>
            <w:r w:rsidR="0055657B" w:rsidRPr="004A5D62">
              <w:rPr>
                <w:rFonts w:ascii="Times New Roman" w:hAnsi="Times New Roman"/>
                <w:b/>
              </w:rPr>
              <w:t xml:space="preserve"> </w:t>
            </w:r>
            <w:r w:rsidR="0055657B" w:rsidRPr="004A5D62">
              <w:rPr>
                <w:rFonts w:ascii="Times New Roman" w:hAnsi="Times New Roman"/>
                <w:i/>
              </w:rPr>
              <w:t xml:space="preserve">(optymalnie: ok. </w:t>
            </w:r>
            <w:r w:rsidR="004A5D62" w:rsidRPr="004A5D62">
              <w:rPr>
                <w:rFonts w:ascii="Times New Roman" w:hAnsi="Times New Roman"/>
                <w:i/>
              </w:rPr>
              <w:t>8</w:t>
            </w:r>
            <w:r w:rsidR="00426F81">
              <w:rPr>
                <w:rFonts w:ascii="Times New Roman" w:hAnsi="Times New Roman"/>
                <w:i/>
              </w:rPr>
              <w:t>–</w:t>
            </w:r>
            <w:r w:rsidR="0055657B" w:rsidRPr="004A5D62">
              <w:rPr>
                <w:rFonts w:ascii="Times New Roman" w:hAnsi="Times New Roman"/>
                <w:i/>
              </w:rPr>
              <w:t>15 efektów)</w:t>
            </w:r>
          </w:p>
        </w:tc>
      </w:tr>
      <w:tr w:rsidR="00C257F4" w:rsidRPr="004A5D62" w14:paraId="1B0FAE66" w14:textId="77777777" w:rsidTr="00DC2004">
        <w:trPr>
          <w:jc w:val="center"/>
        </w:trPr>
        <w:tc>
          <w:tcPr>
            <w:tcW w:w="2971" w:type="dxa"/>
            <w:shd w:val="clear" w:color="auto" w:fill="auto"/>
          </w:tcPr>
          <w:p w14:paraId="660516E1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4B9D36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2BDB1AE7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0FA3D42E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57F4" w:rsidRPr="004A5D62" w14:paraId="400C21FE" w14:textId="77777777" w:rsidTr="00DC2004">
        <w:trPr>
          <w:jc w:val="center"/>
        </w:trPr>
        <w:tc>
          <w:tcPr>
            <w:tcW w:w="9013" w:type="dxa"/>
            <w:gridSpan w:val="3"/>
            <w:shd w:val="clear" w:color="auto" w:fill="E7E6E6" w:themeFill="background2"/>
          </w:tcPr>
          <w:p w14:paraId="43A22FAF" w14:textId="77777777" w:rsidR="00C257F4" w:rsidRPr="004A5D62" w:rsidRDefault="00C257F4" w:rsidP="005565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D62">
              <w:rPr>
                <w:rFonts w:ascii="Times New Roman" w:hAnsi="Times New Roman"/>
                <w:b/>
              </w:rPr>
              <w:t>KOMPETENCJE SPOŁECZNE</w:t>
            </w:r>
            <w:r w:rsidR="0055657B" w:rsidRPr="004A5D62">
              <w:rPr>
                <w:rFonts w:ascii="Times New Roman" w:hAnsi="Times New Roman"/>
                <w:b/>
              </w:rPr>
              <w:t xml:space="preserve"> </w:t>
            </w:r>
            <w:r w:rsidR="0055657B" w:rsidRPr="004A5D62">
              <w:rPr>
                <w:rFonts w:ascii="Times New Roman" w:hAnsi="Times New Roman"/>
                <w:i/>
              </w:rPr>
              <w:t>(optymalnie: od 6 do max. 10 efektów)</w:t>
            </w:r>
          </w:p>
        </w:tc>
      </w:tr>
      <w:tr w:rsidR="00C257F4" w:rsidRPr="004A5D62" w14:paraId="6B4BF1A8" w14:textId="77777777" w:rsidTr="00DC2004">
        <w:trPr>
          <w:jc w:val="center"/>
        </w:trPr>
        <w:tc>
          <w:tcPr>
            <w:tcW w:w="2971" w:type="dxa"/>
            <w:shd w:val="clear" w:color="auto" w:fill="auto"/>
          </w:tcPr>
          <w:p w14:paraId="2C80E9D0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96908D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73344FB4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shd w:val="clear" w:color="auto" w:fill="auto"/>
          </w:tcPr>
          <w:p w14:paraId="38E2AE78" w14:textId="77777777" w:rsidR="00C257F4" w:rsidRPr="004A5D62" w:rsidRDefault="00C257F4" w:rsidP="002619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B829F7C" w14:textId="77777777" w:rsidR="00C257F4" w:rsidRPr="00E86DC4" w:rsidRDefault="00C257F4" w:rsidP="006A14AF">
      <w:pPr>
        <w:spacing w:before="60" w:after="120" w:line="259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>*</w:t>
      </w:r>
      <w:r w:rsidR="00525DC7" w:rsidRPr="00E86DC4">
        <w:rPr>
          <w:rFonts w:ascii="Times New Roman" w:hAnsi="Times New Roman"/>
          <w:b/>
          <w:sz w:val="20"/>
          <w:szCs w:val="20"/>
        </w:rPr>
        <w:t xml:space="preserve"> </w:t>
      </w:r>
      <w:r w:rsidRPr="00E86DC4">
        <w:rPr>
          <w:rFonts w:ascii="Times New Roman" w:hAnsi="Times New Roman"/>
          <w:b/>
          <w:sz w:val="20"/>
          <w:szCs w:val="20"/>
        </w:rPr>
        <w:t xml:space="preserve">Symbol efektu </w:t>
      </w:r>
      <w:r w:rsidR="0026191C" w:rsidRPr="00E86DC4">
        <w:rPr>
          <w:rFonts w:ascii="Times New Roman" w:hAnsi="Times New Roman"/>
          <w:b/>
          <w:sz w:val="20"/>
          <w:szCs w:val="20"/>
        </w:rPr>
        <w:t>uczenia się</w:t>
      </w:r>
      <w:r w:rsidRPr="00E86DC4">
        <w:rPr>
          <w:rFonts w:ascii="Times New Roman" w:hAnsi="Times New Roman"/>
          <w:b/>
          <w:sz w:val="20"/>
          <w:szCs w:val="20"/>
        </w:rPr>
        <w:t xml:space="preserve"> obejmuje 10 symboli:</w:t>
      </w:r>
    </w:p>
    <w:p w14:paraId="3D2D2FCA" w14:textId="77777777" w:rsidR="00C257F4" w:rsidRPr="00E86DC4" w:rsidRDefault="00C257F4" w:rsidP="008E10F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>dwa pierwsze symbole – dwucyfrowy kod jednostki:</w:t>
      </w:r>
    </w:p>
    <w:p w14:paraId="098F26C3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01 – W. Filologiczny,</w:t>
      </w:r>
    </w:p>
    <w:p w14:paraId="53CEBA2A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02 – W. Filozoficzno-Historyczny,</w:t>
      </w:r>
    </w:p>
    <w:p w14:paraId="3CC8C75B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04 – W. Biologii i Ochrony Środowiska,</w:t>
      </w:r>
    </w:p>
    <w:p w14:paraId="7D94CFB0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05 – W. Prawa i Administracji,</w:t>
      </w:r>
    </w:p>
    <w:p w14:paraId="50F086C7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06 – W. Ekonomiczno-Socjologiczny,</w:t>
      </w:r>
    </w:p>
    <w:p w14:paraId="366F533D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07 – W. Nauk o Wychowaniu,</w:t>
      </w:r>
    </w:p>
    <w:p w14:paraId="67D927EB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08 – W. Zarządzania,</w:t>
      </w:r>
    </w:p>
    <w:p w14:paraId="10DD5DA2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11 – W. Matematyki i Informatyki,</w:t>
      </w:r>
    </w:p>
    <w:p w14:paraId="175DBB9D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12 – Filia UŁ w Tomaszowie Mazowieckim,</w:t>
      </w:r>
    </w:p>
    <w:p w14:paraId="01F32C83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13 – W. Studiów Międzynarodowych i Politologicznych,</w:t>
      </w:r>
    </w:p>
    <w:p w14:paraId="68FF5316" w14:textId="77777777" w:rsidR="00C257F4" w:rsidRPr="00E86DC4" w:rsidRDefault="008E10FA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14</w:t>
      </w:r>
      <w:r w:rsidR="00C257F4" w:rsidRPr="00E86DC4">
        <w:rPr>
          <w:rFonts w:ascii="Times New Roman" w:hAnsi="Times New Roman"/>
          <w:i/>
          <w:sz w:val="20"/>
          <w:szCs w:val="20"/>
        </w:rPr>
        <w:t xml:space="preserve"> </w:t>
      </w:r>
      <w:r w:rsidRPr="00E86DC4">
        <w:rPr>
          <w:rFonts w:ascii="Times New Roman" w:hAnsi="Times New Roman"/>
          <w:i/>
          <w:sz w:val="20"/>
          <w:szCs w:val="20"/>
        </w:rPr>
        <w:t>–</w:t>
      </w:r>
      <w:r w:rsidR="00C257F4" w:rsidRPr="00E86DC4">
        <w:rPr>
          <w:rFonts w:ascii="Times New Roman" w:hAnsi="Times New Roman"/>
          <w:i/>
          <w:sz w:val="20"/>
          <w:szCs w:val="20"/>
        </w:rPr>
        <w:t xml:space="preserve"> W. Nauk Geograficznych,</w:t>
      </w:r>
    </w:p>
    <w:p w14:paraId="2623675C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15 – W. Fizyki i Informatyki Stosowanej,</w:t>
      </w:r>
    </w:p>
    <w:p w14:paraId="37410246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180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>16 – W. Chemii;</w:t>
      </w:r>
    </w:p>
    <w:p w14:paraId="540106B4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i/>
          <w:sz w:val="20"/>
          <w:szCs w:val="20"/>
        </w:rPr>
      </w:pPr>
    </w:p>
    <w:p w14:paraId="466B07F9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 xml:space="preserve">symbol trzeci – kod kierunku: </w:t>
      </w:r>
      <w:r w:rsidRPr="00E86DC4">
        <w:rPr>
          <w:rFonts w:ascii="Times New Roman" w:hAnsi="Times New Roman"/>
          <w:sz w:val="20"/>
          <w:szCs w:val="20"/>
        </w:rPr>
        <w:t>litera określona przez daną jednostkę;</w:t>
      </w:r>
    </w:p>
    <w:p w14:paraId="131DBA78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p w14:paraId="76874D5B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 xml:space="preserve">symbol czwarty – kod specjalności określony przez jednostkę: </w:t>
      </w:r>
      <w:r w:rsidRPr="00E86DC4">
        <w:rPr>
          <w:rFonts w:ascii="Times New Roman" w:hAnsi="Times New Roman"/>
          <w:sz w:val="20"/>
          <w:szCs w:val="20"/>
        </w:rPr>
        <w:t xml:space="preserve">jeżeli opisywane są kierunkowe efekty </w:t>
      </w:r>
      <w:r w:rsidR="0026191C" w:rsidRPr="00E86DC4">
        <w:rPr>
          <w:rFonts w:ascii="Times New Roman" w:hAnsi="Times New Roman"/>
          <w:sz w:val="20"/>
          <w:szCs w:val="20"/>
        </w:rPr>
        <w:t>uczenia się</w:t>
      </w:r>
      <w:r w:rsidR="004D1B26">
        <w:rPr>
          <w:rFonts w:ascii="Times New Roman" w:hAnsi="Times New Roman"/>
          <w:sz w:val="20"/>
          <w:szCs w:val="20"/>
        </w:rPr>
        <w:t>,</w:t>
      </w:r>
      <w:r w:rsidRPr="00E86DC4">
        <w:rPr>
          <w:rFonts w:ascii="Times New Roman" w:hAnsi="Times New Roman"/>
          <w:sz w:val="20"/>
          <w:szCs w:val="20"/>
        </w:rPr>
        <w:t xml:space="preserve"> tzn. efekty kierowane są do wszystkich specjalności, wówczas czwartym symbolem jest myślnik;</w:t>
      </w:r>
    </w:p>
    <w:p w14:paraId="3FAF8C00" w14:textId="77777777" w:rsidR="00C257F4" w:rsidRPr="00E86DC4" w:rsidRDefault="00C257F4" w:rsidP="008E10F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C9AC43A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>symbol piąty – kod poziomu studiów:</w:t>
      </w:r>
    </w:p>
    <w:p w14:paraId="6866B1F2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1 – I stopień,</w:t>
      </w:r>
    </w:p>
    <w:p w14:paraId="46C578B1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2 – II stopień,</w:t>
      </w:r>
    </w:p>
    <w:p w14:paraId="20B3E7BC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0 – studia jednolite;</w:t>
      </w:r>
    </w:p>
    <w:p w14:paraId="30CDCB13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</w:p>
    <w:p w14:paraId="61F45F15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>symbol szósty – kod profilu studiów:</w:t>
      </w:r>
    </w:p>
    <w:p w14:paraId="76F097E5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 xml:space="preserve">A – </w:t>
      </w:r>
      <w:proofErr w:type="spellStart"/>
      <w:r w:rsidRPr="00E86DC4">
        <w:rPr>
          <w:rFonts w:ascii="Times New Roman" w:hAnsi="Times New Roman"/>
          <w:i/>
          <w:sz w:val="20"/>
          <w:szCs w:val="20"/>
        </w:rPr>
        <w:t>ogólnoakademicki</w:t>
      </w:r>
      <w:proofErr w:type="spellEnd"/>
      <w:r w:rsidRPr="00E86DC4">
        <w:rPr>
          <w:rFonts w:ascii="Times New Roman" w:hAnsi="Times New Roman"/>
          <w:i/>
          <w:sz w:val="20"/>
          <w:szCs w:val="20"/>
        </w:rPr>
        <w:t>,</w:t>
      </w:r>
    </w:p>
    <w:p w14:paraId="07002248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P – praktyczny;</w:t>
      </w:r>
    </w:p>
    <w:p w14:paraId="2B2FE1D3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66F721EF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>symbol siódmy – podkreślenie _;</w:t>
      </w:r>
    </w:p>
    <w:p w14:paraId="31DDB633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p w14:paraId="21A39D58" w14:textId="77777777" w:rsidR="00C257F4" w:rsidRPr="00E86DC4" w:rsidRDefault="00C257F4" w:rsidP="008E10FA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 xml:space="preserve">symbol ósmy – kod kategorii efektu </w:t>
      </w:r>
      <w:r w:rsidR="0026191C" w:rsidRPr="00E86DC4">
        <w:rPr>
          <w:rFonts w:ascii="Times New Roman" w:hAnsi="Times New Roman"/>
          <w:b/>
          <w:sz w:val="20"/>
          <w:szCs w:val="20"/>
        </w:rPr>
        <w:t>uczenia się</w:t>
      </w:r>
      <w:r w:rsidRPr="00E86DC4">
        <w:rPr>
          <w:rFonts w:ascii="Times New Roman" w:hAnsi="Times New Roman"/>
          <w:b/>
          <w:sz w:val="20"/>
          <w:szCs w:val="20"/>
        </w:rPr>
        <w:t>:</w:t>
      </w:r>
    </w:p>
    <w:p w14:paraId="1CD7F224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W – wiedza,</w:t>
      </w:r>
    </w:p>
    <w:p w14:paraId="23711942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>U – umiejętności,</w:t>
      </w:r>
    </w:p>
    <w:p w14:paraId="44E2CC12" w14:textId="77777777" w:rsidR="00C257F4" w:rsidRPr="00E86DC4" w:rsidRDefault="00C257F4" w:rsidP="008E10F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b/>
          <w:i/>
          <w:sz w:val="20"/>
          <w:szCs w:val="20"/>
        </w:rPr>
      </w:pPr>
      <w:r w:rsidRPr="00E86DC4">
        <w:rPr>
          <w:rFonts w:ascii="Times New Roman" w:hAnsi="Times New Roman"/>
          <w:i/>
          <w:sz w:val="20"/>
          <w:szCs w:val="20"/>
        </w:rPr>
        <w:tab/>
      </w:r>
      <w:r w:rsidRPr="00E86DC4">
        <w:rPr>
          <w:rFonts w:ascii="Times New Roman" w:hAnsi="Times New Roman"/>
          <w:i/>
          <w:sz w:val="20"/>
          <w:szCs w:val="20"/>
        </w:rPr>
        <w:tab/>
        <w:t xml:space="preserve">K – </w:t>
      </w:r>
      <w:r w:rsidR="00D9479B" w:rsidRPr="00E86DC4">
        <w:rPr>
          <w:rFonts w:ascii="Times New Roman" w:hAnsi="Times New Roman"/>
          <w:i/>
          <w:sz w:val="20"/>
          <w:szCs w:val="20"/>
        </w:rPr>
        <w:t>k</w:t>
      </w:r>
      <w:r w:rsidRPr="00E86DC4">
        <w:rPr>
          <w:rFonts w:ascii="Times New Roman" w:hAnsi="Times New Roman"/>
          <w:i/>
          <w:sz w:val="20"/>
          <w:szCs w:val="20"/>
        </w:rPr>
        <w:t>ompetencje społeczne;</w:t>
      </w:r>
    </w:p>
    <w:p w14:paraId="4BBBB93D" w14:textId="77777777" w:rsidR="00C257F4" w:rsidRPr="00E86DC4" w:rsidRDefault="00C257F4" w:rsidP="008E10F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BBE25CF" w14:textId="77777777" w:rsidR="004C50EC" w:rsidRPr="00E86DC4" w:rsidRDefault="00C257F4" w:rsidP="008E10F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E86DC4">
        <w:rPr>
          <w:rFonts w:ascii="Times New Roman" w:hAnsi="Times New Roman"/>
          <w:b/>
          <w:sz w:val="20"/>
          <w:szCs w:val="20"/>
        </w:rPr>
        <w:t xml:space="preserve">symbol dziewiąty i dziesiąty – dwucyfrowy numer efektu </w:t>
      </w:r>
      <w:r w:rsidR="0026191C" w:rsidRPr="00E86DC4">
        <w:rPr>
          <w:rFonts w:ascii="Times New Roman" w:hAnsi="Times New Roman"/>
          <w:b/>
          <w:sz w:val="20"/>
          <w:szCs w:val="20"/>
        </w:rPr>
        <w:t>uczenia się</w:t>
      </w:r>
      <w:r w:rsidR="00D9479B" w:rsidRPr="00E86DC4">
        <w:rPr>
          <w:rFonts w:ascii="Times New Roman" w:hAnsi="Times New Roman"/>
          <w:b/>
          <w:sz w:val="20"/>
          <w:szCs w:val="20"/>
        </w:rPr>
        <w:t>.</w:t>
      </w:r>
    </w:p>
    <w:sectPr w:rsidR="004C50EC" w:rsidRPr="00E86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927B1"/>
    <w:multiLevelType w:val="hybridMultilevel"/>
    <w:tmpl w:val="980A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F4"/>
    <w:rsid w:val="00007F86"/>
    <w:rsid w:val="001A7ECD"/>
    <w:rsid w:val="0026191C"/>
    <w:rsid w:val="0036122F"/>
    <w:rsid w:val="00426F81"/>
    <w:rsid w:val="004A5D62"/>
    <w:rsid w:val="004C50EC"/>
    <w:rsid w:val="004D1B26"/>
    <w:rsid w:val="00525DC7"/>
    <w:rsid w:val="0055657B"/>
    <w:rsid w:val="005B4E7C"/>
    <w:rsid w:val="0066764C"/>
    <w:rsid w:val="006A14AF"/>
    <w:rsid w:val="00750225"/>
    <w:rsid w:val="00826124"/>
    <w:rsid w:val="008E10FA"/>
    <w:rsid w:val="009B22DB"/>
    <w:rsid w:val="00C257F4"/>
    <w:rsid w:val="00D9479B"/>
    <w:rsid w:val="00DC2004"/>
    <w:rsid w:val="00E86DC4"/>
    <w:rsid w:val="00E96C32"/>
    <w:rsid w:val="00F4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CB45"/>
  <w15:docId w15:val="{2014E667-8438-423E-A913-9138DBFF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7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5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F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marzena.bednarek</dc:creator>
  <cp:keywords/>
  <dc:description/>
  <cp:lastModifiedBy>Aneta Danowicz</cp:lastModifiedBy>
  <cp:revision>2</cp:revision>
  <dcterms:created xsi:type="dcterms:W3CDTF">2022-02-14T11:03:00Z</dcterms:created>
  <dcterms:modified xsi:type="dcterms:W3CDTF">2022-02-14T11:03:00Z</dcterms:modified>
</cp:coreProperties>
</file>